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47C6F7ED" w:rsidR="001A2CF6" w:rsidRPr="00512FB7" w:rsidRDefault="0021185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4CCC236" w:rsidR="001A2CF6" w:rsidRPr="00512FB7" w:rsidRDefault="0021185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814B540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31B0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1185E" w:rsidRPr="0021185E">
        <w:rPr>
          <w:rFonts w:ascii="Times New Roman" w:hAnsi="Times New Roman"/>
          <w:b/>
          <w:bCs/>
          <w:i/>
          <w:iCs/>
          <w:sz w:val="24"/>
          <w:szCs w:val="24"/>
        </w:rPr>
        <w:t>31</w:t>
      </w:r>
      <w:r w:rsidR="0021185E" w:rsidRPr="0021185E">
        <w:t xml:space="preserve"> </w:t>
      </w:r>
      <w:r w:rsidR="0021185E" w:rsidRPr="0021185E">
        <w:rPr>
          <w:rFonts w:ascii="Times New Roman" w:hAnsi="Times New Roman"/>
          <w:b/>
          <w:bCs/>
          <w:i/>
          <w:iCs/>
          <w:sz w:val="24"/>
          <w:szCs w:val="24"/>
        </w:rPr>
        <w:t>в количестве 10 000 000 (Десять миллионов) штук,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21185E" w:rsidRPr="0021185E">
        <w:rPr>
          <w:rFonts w:ascii="Times New Roman" w:hAnsi="Times New Roman"/>
          <w:b/>
          <w:bCs/>
          <w:i/>
          <w:iCs/>
          <w:sz w:val="24"/>
          <w:szCs w:val="24"/>
        </w:rPr>
        <w:t>1092-й (Одна тысяча девяносто второй)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38A1ECEA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31B0A">
        <w:rPr>
          <w:rFonts w:ascii="Times New Roman" w:hAnsi="Times New Roman"/>
          <w:b/>
          <w:bCs/>
          <w:i/>
          <w:iCs/>
          <w:color w:val="000000"/>
        </w:rPr>
        <w:t>2</w:t>
      </w:r>
      <w:r w:rsidR="0021185E" w:rsidRPr="0021185E">
        <w:rPr>
          <w:rFonts w:ascii="Times New Roman" w:hAnsi="Times New Roman"/>
          <w:b/>
          <w:bCs/>
          <w:i/>
          <w:iCs/>
          <w:color w:val="000000"/>
        </w:rPr>
        <w:t>31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03383804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331B0A">
        <w:rPr>
          <w:b/>
          <w:i/>
          <w:sz w:val="22"/>
          <w:szCs w:val="22"/>
        </w:rPr>
        <w:t>2</w:t>
      </w:r>
      <w:r w:rsidR="0021185E" w:rsidRPr="0021185E">
        <w:rPr>
          <w:b/>
          <w:i/>
          <w:sz w:val="22"/>
          <w:szCs w:val="22"/>
        </w:rPr>
        <w:t>31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21185E" w:rsidRPr="0021185E">
        <w:rPr>
          <w:b/>
          <w:i/>
          <w:sz w:val="22"/>
          <w:szCs w:val="22"/>
        </w:rPr>
        <w:t>24</w:t>
      </w:r>
      <w:r w:rsidRPr="0007350B">
        <w:rPr>
          <w:b/>
          <w:i/>
          <w:sz w:val="22"/>
          <w:szCs w:val="22"/>
        </w:rPr>
        <w:t>.0</w:t>
      </w:r>
      <w:r w:rsidR="00331B0A" w:rsidRPr="00331B0A">
        <w:rPr>
          <w:b/>
          <w:i/>
          <w:sz w:val="22"/>
          <w:szCs w:val="22"/>
        </w:rPr>
        <w:t>6</w:t>
      </w:r>
      <w:r w:rsidRPr="0007350B">
        <w:rPr>
          <w:b/>
          <w:i/>
          <w:sz w:val="22"/>
          <w:szCs w:val="22"/>
        </w:rPr>
        <w:t>.202</w:t>
      </w:r>
      <w:r w:rsidR="001A2CF6" w:rsidRPr="001A2CF6">
        <w:rPr>
          <w:b/>
          <w:i/>
          <w:sz w:val="22"/>
          <w:szCs w:val="22"/>
        </w:rPr>
        <w:t>1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1372DE55" w:rsidR="00610E7E" w:rsidRDefault="0021185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1185E">
        <w:rPr>
          <w:b/>
          <w:bCs/>
          <w:i/>
          <w:iCs/>
          <w:sz w:val="22"/>
          <w:szCs w:val="22"/>
        </w:rPr>
        <w:t>10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Pr="001775DB">
        <w:rPr>
          <w:b/>
          <w:bCs/>
          <w:i/>
          <w:iCs/>
          <w:sz w:val="22"/>
          <w:szCs w:val="22"/>
        </w:rPr>
        <w:t>Дес</w:t>
      </w:r>
      <w:r w:rsidR="00331B0A" w:rsidRPr="00331B0A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="00331B0A" w:rsidRPr="00331B0A">
        <w:rPr>
          <w:b/>
          <w:bCs/>
          <w:i/>
          <w:iCs/>
          <w:sz w:val="22"/>
          <w:szCs w:val="22"/>
        </w:rPr>
        <w:t>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7618DFB4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1185E" w:rsidRPr="0021185E">
        <w:rPr>
          <w:b/>
          <w:bCs/>
          <w:i/>
          <w:iCs/>
          <w:color w:val="000000" w:themeColor="text1"/>
          <w:sz w:val="22"/>
          <w:szCs w:val="22"/>
        </w:rPr>
        <w:t>02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21185E" w:rsidRPr="0021185E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784CDA09" w14:textId="35D3582C" w:rsidR="000B6987" w:rsidRDefault="0021185E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21185E">
        <w:rPr>
          <w:rFonts w:ascii="Times New Roman" w:hAnsi="Times New Roman"/>
          <w:b/>
          <w:bCs/>
          <w:i/>
          <w:iCs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77777777"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2AD76976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  <w:r w:rsidR="009C436C" w:rsidRPr="009C436C">
        <w:t xml:space="preserve"> </w:t>
      </w:r>
      <w:r w:rsidR="009C436C" w:rsidRPr="009C436C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66058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617C5BE4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Телефон: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(495) 956-27-89, (495) 956-27-90</w:t>
      </w:r>
    </w:p>
    <w:p w14:paraId="5F63295C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Номер лицензии на осуществление депозитарной деятельности: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045-12042-000100</w:t>
      </w:r>
    </w:p>
    <w:p w14:paraId="34F9680D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Дата выдачи: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19.02.2009</w:t>
      </w:r>
    </w:p>
    <w:p w14:paraId="19328A22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Срок действия: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без ограничения срока действия</w:t>
      </w:r>
    </w:p>
    <w:p w14:paraId="7CEF18F4" w14:textId="42EA096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Лицензирующий орган:</w:t>
      </w:r>
      <w:r>
        <w:t xml:space="preserve"> </w:t>
      </w:r>
      <w:r w:rsidRPr="00E5591D">
        <w:rPr>
          <w:rFonts w:ascii="Times New Roman" w:hAnsi="Times New Roman"/>
          <w:b/>
          <w:i/>
          <w:iCs/>
        </w:rPr>
        <w:t>ФСФР России</w:t>
      </w:r>
      <w:r>
        <w:t xml:space="preserve"> </w:t>
      </w:r>
    </w:p>
    <w:p w14:paraId="7B9D43E5" w14:textId="77777777" w:rsidR="002171CD" w:rsidRDefault="002171CD" w:rsidP="002171CD">
      <w:pPr>
        <w:spacing w:after="0" w:line="240" w:lineRule="auto"/>
      </w:pPr>
      <w:r>
        <w:lastRenderedPageBreak/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75DC510C" w14:textId="7AA84FF4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купона, 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201E330C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199063C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26911273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 xml:space="preserve">Решение о сроке (включая дату начала и дату окончания срока) для направления оферт с предложением заключить Предварительный договор, принимается уполномоченным должностным лицом Эмитента, 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облигаций. </w:t>
      </w:r>
    </w:p>
    <w:p w14:paraId="267D99C6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B810C29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60BC4275" w14:textId="63AC74CD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 xml:space="preserve">В направляемых офертах с предложением заключить Предварительный договор потенциальный </w:t>
      </w:r>
      <w:r w:rsidRPr="009C436C">
        <w:rPr>
          <w:rFonts w:ascii="Times New Roman" w:hAnsi="Times New Roman"/>
          <w:b/>
          <w:bCs/>
          <w:i/>
          <w:iCs/>
        </w:rPr>
        <w:lastRenderedPageBreak/>
        <w:t xml:space="preserve">приобретатель (инвестор) указывает максимальное количество </w:t>
      </w:r>
      <w:r>
        <w:rPr>
          <w:rFonts w:ascii="Times New Roman" w:hAnsi="Times New Roman"/>
          <w:b/>
          <w:bCs/>
          <w:i/>
          <w:iCs/>
        </w:rPr>
        <w:t>Биржевы</w:t>
      </w:r>
      <w:r w:rsidRPr="009C436C">
        <w:rPr>
          <w:rFonts w:ascii="Times New Roman" w:hAnsi="Times New Roman"/>
          <w:b/>
          <w:bCs/>
          <w:i/>
          <w:iCs/>
        </w:rPr>
        <w:t>х облигаций</w:t>
      </w:r>
      <w:r>
        <w:rPr>
          <w:rFonts w:ascii="Times New Roman" w:hAnsi="Times New Roman"/>
          <w:b/>
          <w:bCs/>
          <w:i/>
          <w:iCs/>
        </w:rPr>
        <w:t xml:space="preserve">, </w:t>
      </w:r>
      <w:r w:rsidRPr="009C436C">
        <w:rPr>
          <w:rFonts w:ascii="Times New Roman" w:hAnsi="Times New Roman"/>
          <w:b/>
          <w:bCs/>
          <w:i/>
          <w:iCs/>
        </w:rPr>
        <w:t xml:space="preserve"> которое он готов купить, и минимальное значение </w:t>
      </w:r>
      <w:r w:rsidR="000607B9" w:rsidRPr="000607B9">
        <w:rPr>
          <w:rFonts w:ascii="Times New Roman" w:hAnsi="Times New Roman"/>
          <w:b/>
          <w:bCs/>
          <w:i/>
          <w:iCs/>
        </w:rPr>
        <w:t>ставки купона</w:t>
      </w:r>
      <w:r w:rsidRPr="009C436C">
        <w:rPr>
          <w:rFonts w:ascii="Times New Roman" w:hAnsi="Times New Roman"/>
          <w:b/>
          <w:bCs/>
          <w:i/>
          <w:iCs/>
        </w:rPr>
        <w:t xml:space="preserve">, при котором он готов приобрести </w:t>
      </w:r>
      <w:r w:rsidR="000607B9" w:rsidRPr="000607B9">
        <w:rPr>
          <w:rFonts w:ascii="Times New Roman" w:hAnsi="Times New Roman"/>
          <w:b/>
          <w:bCs/>
          <w:i/>
          <w:iCs/>
        </w:rPr>
        <w:t xml:space="preserve">такое максимальное количество </w:t>
      </w:r>
      <w:r w:rsidRPr="009C436C">
        <w:rPr>
          <w:rFonts w:ascii="Times New Roman" w:hAnsi="Times New Roman"/>
          <w:b/>
          <w:bCs/>
          <w:i/>
          <w:iCs/>
        </w:rPr>
        <w:t>Биржевы</w:t>
      </w:r>
      <w:r w:rsidR="000607B9" w:rsidRPr="000607B9">
        <w:rPr>
          <w:rFonts w:ascii="Times New Roman" w:hAnsi="Times New Roman"/>
          <w:b/>
          <w:bCs/>
          <w:i/>
          <w:iCs/>
        </w:rPr>
        <w:t>х</w:t>
      </w:r>
      <w:r w:rsidRPr="009C436C">
        <w:rPr>
          <w:rFonts w:ascii="Times New Roman" w:hAnsi="Times New Roman"/>
          <w:b/>
          <w:bCs/>
          <w:i/>
          <w:iCs/>
        </w:rPr>
        <w:t xml:space="preserve"> облигаци</w:t>
      </w:r>
      <w:r w:rsidR="000607B9" w:rsidRPr="000607B9">
        <w:rPr>
          <w:rFonts w:ascii="Times New Roman" w:hAnsi="Times New Roman"/>
          <w:b/>
          <w:bCs/>
          <w:i/>
          <w:iCs/>
        </w:rPr>
        <w:t>й</w:t>
      </w:r>
      <w:r w:rsidRPr="009C436C">
        <w:rPr>
          <w:rFonts w:ascii="Times New Roman" w:hAnsi="Times New Roman"/>
          <w:b/>
          <w:bCs/>
          <w:i/>
          <w:iCs/>
        </w:rPr>
        <w:t>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314E59DF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25DA91E9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4D1C5F93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548B72A0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4B9575E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559728F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638CC7BE" w14:textId="77777777" w:rsidR="009C436C" w:rsidRPr="009C436C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2AD79E2A" w:rsidR="00425A1B" w:rsidRPr="00660586" w:rsidRDefault="009C436C" w:rsidP="009C43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C436C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</w:t>
      </w:r>
      <w:r w:rsidRPr="00660586">
        <w:rPr>
          <w:rFonts w:ascii="Times New Roman" w:hAnsi="Times New Roman"/>
          <w:bCs/>
          <w:iCs/>
        </w:rPr>
        <w:lastRenderedPageBreak/>
        <w:t xml:space="preserve">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77777777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lastRenderedPageBreak/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791477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039D10B5" w14:textId="0DD4A3E1" w:rsidR="00180B91" w:rsidRPr="00670D8C" w:rsidRDefault="000C5D23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1775DB" w:rsidRPr="001775DB">
        <w:rPr>
          <w:b/>
          <w:bCs/>
          <w:i/>
          <w:iCs/>
          <w:color w:val="auto"/>
          <w:sz w:val="22"/>
          <w:szCs w:val="22"/>
        </w:rPr>
        <w:t>7,5 (Семь целых пять десятых) процента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годовых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>, что соответствует величине купонного дохода за пе</w:t>
      </w:r>
      <w:r w:rsidR="00331B0A">
        <w:rPr>
          <w:b/>
          <w:bCs/>
          <w:i/>
          <w:iCs/>
          <w:color w:val="auto"/>
          <w:sz w:val="22"/>
          <w:szCs w:val="22"/>
        </w:rPr>
        <w:t xml:space="preserve">рвый купонный период в размере </w:t>
      </w:r>
      <w:r w:rsidR="001775DB" w:rsidRPr="001775DB">
        <w:rPr>
          <w:b/>
          <w:bCs/>
          <w:i/>
          <w:iCs/>
          <w:color w:val="auto"/>
          <w:sz w:val="22"/>
          <w:szCs w:val="22"/>
        </w:rPr>
        <w:t>18</w:t>
      </w:r>
      <w:r w:rsidR="001A2CF6">
        <w:rPr>
          <w:b/>
          <w:bCs/>
          <w:i/>
          <w:iCs/>
          <w:color w:val="auto"/>
          <w:sz w:val="22"/>
          <w:szCs w:val="22"/>
          <w:lang w:val="en-US"/>
        </w:rPr>
        <w:t> </w:t>
      </w:r>
      <w:r w:rsidR="00331B0A">
        <w:rPr>
          <w:b/>
          <w:bCs/>
          <w:i/>
          <w:iCs/>
          <w:color w:val="auto"/>
          <w:sz w:val="22"/>
          <w:szCs w:val="22"/>
        </w:rPr>
        <w:t>руб.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</w:t>
      </w:r>
      <w:r w:rsidR="001775DB" w:rsidRPr="001775DB">
        <w:rPr>
          <w:b/>
          <w:bCs/>
          <w:i/>
          <w:iCs/>
          <w:color w:val="auto"/>
          <w:sz w:val="22"/>
          <w:szCs w:val="22"/>
        </w:rPr>
        <w:t>70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1A2CF6">
        <w:rPr>
          <w:b/>
          <w:bCs/>
          <w:i/>
          <w:iCs/>
          <w:color w:val="auto"/>
          <w:sz w:val="22"/>
          <w:szCs w:val="22"/>
        </w:rPr>
        <w:t>коп.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sectPr w:rsidR="00180B91" w:rsidRPr="00670D8C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69A18" w14:textId="77777777" w:rsidR="00791477" w:rsidRDefault="00791477" w:rsidP="0053664B">
      <w:pPr>
        <w:spacing w:after="0" w:line="240" w:lineRule="auto"/>
      </w:pPr>
      <w:r>
        <w:separator/>
      </w:r>
    </w:p>
  </w:endnote>
  <w:endnote w:type="continuationSeparator" w:id="0">
    <w:p w14:paraId="66583859" w14:textId="77777777" w:rsidR="00791477" w:rsidRDefault="0079147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211385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B130A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4B1AB" w14:textId="77777777" w:rsidR="00791477" w:rsidRDefault="00791477" w:rsidP="0053664B">
      <w:pPr>
        <w:spacing w:after="0" w:line="240" w:lineRule="auto"/>
      </w:pPr>
      <w:r>
        <w:separator/>
      </w:r>
    </w:p>
  </w:footnote>
  <w:footnote w:type="continuationSeparator" w:id="0">
    <w:p w14:paraId="16FD96E4" w14:textId="77777777" w:rsidR="00791477" w:rsidRDefault="0079147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07B9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775DB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185E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1B0A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77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36C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4FF9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30A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4131361-FC16-47D9-934B-7BD01FF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E203-7B45-4354-A9AC-A7B6AAC5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2021-07-01T13:53:00Z</dcterms:created>
  <dcterms:modified xsi:type="dcterms:W3CDTF">2021-07-01T13:53:00Z</dcterms:modified>
</cp:coreProperties>
</file>